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8" w:rsidRDefault="00B0381A" w:rsidP="00A513B8">
      <w:pPr>
        <w:rPr>
          <w:rFonts w:ascii="宋体" w:hAnsi="宋体"/>
          <w:b/>
          <w:sz w:val="44"/>
          <w:szCs w:val="44"/>
          <w:lang w:val="zh-CN"/>
        </w:rPr>
      </w:pPr>
      <w:r>
        <w:rPr>
          <w:rFonts w:ascii="宋体" w:hAnsi="宋体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333375</wp:posOffset>
            </wp:positionV>
            <wp:extent cx="3181350" cy="2352675"/>
            <wp:effectExtent l="19050" t="0" r="0" b="0"/>
            <wp:wrapNone/>
            <wp:docPr id="1" name="图片 1" descr="E:\余氯资料\PH产品资料\PH系列图片\430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余氯资料\PH产品资料\PH系列图片\4300-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3B8">
        <w:rPr>
          <w:rFonts w:ascii="宋体" w:hAnsi="宋体" w:hint="eastAsia"/>
          <w:b/>
          <w:sz w:val="44"/>
          <w:szCs w:val="44"/>
          <w:lang w:val="zh-CN"/>
        </w:rPr>
        <w:t>pH变送器</w:t>
      </w:r>
      <w:r w:rsidR="00A513B8">
        <w:rPr>
          <w:rFonts w:ascii="宋体" w:eastAsia="宋体" w:hAnsi="宋体" w:cs="Times New Roman" w:hint="eastAsia"/>
          <w:b/>
          <w:sz w:val="44"/>
          <w:szCs w:val="44"/>
          <w:lang w:val="zh-CN"/>
        </w:rPr>
        <w:t>技术指标</w:t>
      </w:r>
    </w:p>
    <w:p w:rsidR="00A513B8" w:rsidRDefault="00A513B8" w:rsidP="00A513B8">
      <w:pPr>
        <w:rPr>
          <w:rFonts w:ascii="宋体" w:hAnsi="宋体"/>
          <w:b/>
          <w:sz w:val="44"/>
          <w:szCs w:val="44"/>
          <w:lang w:val="zh-CN"/>
        </w:rPr>
      </w:pPr>
    </w:p>
    <w:p w:rsidR="00A513B8" w:rsidRDefault="00A513B8" w:rsidP="00A513B8">
      <w:pPr>
        <w:rPr>
          <w:rFonts w:ascii="宋体" w:hAnsi="宋体"/>
          <w:b/>
          <w:sz w:val="44"/>
          <w:szCs w:val="44"/>
          <w:lang w:val="zh-CN"/>
        </w:rPr>
      </w:pPr>
    </w:p>
    <w:p w:rsidR="00A513B8" w:rsidRDefault="00A513B8" w:rsidP="00A513B8">
      <w:pPr>
        <w:rPr>
          <w:rFonts w:ascii="宋体" w:hAnsi="宋体"/>
          <w:b/>
          <w:sz w:val="44"/>
          <w:szCs w:val="44"/>
          <w:lang w:val="zh-CN"/>
        </w:rPr>
      </w:pPr>
    </w:p>
    <w:p w:rsidR="00A513B8" w:rsidRDefault="00A513B8" w:rsidP="00A513B8">
      <w:pPr>
        <w:rPr>
          <w:rFonts w:ascii="宋体" w:hAnsi="宋体"/>
          <w:b/>
          <w:sz w:val="44"/>
          <w:szCs w:val="44"/>
          <w:lang w:val="zh-CN"/>
        </w:rPr>
      </w:pPr>
    </w:p>
    <w:p w:rsidR="00A513B8" w:rsidRDefault="00A513B8" w:rsidP="00A513B8">
      <w:pPr>
        <w:rPr>
          <w:rFonts w:ascii="宋体" w:hAnsi="宋体"/>
          <w:b/>
          <w:sz w:val="44"/>
          <w:szCs w:val="44"/>
          <w:lang w:val="zh-CN"/>
        </w:rPr>
      </w:pPr>
    </w:p>
    <w:p w:rsidR="00A513B8" w:rsidRDefault="00A513B8" w:rsidP="00A513B8">
      <w:pPr>
        <w:rPr>
          <w:rFonts w:ascii="宋体" w:eastAsia="宋体" w:hAnsi="宋体" w:cs="Times New Roman"/>
          <w:b/>
          <w:sz w:val="44"/>
          <w:szCs w:val="44"/>
          <w:lang w:val="zh-CN"/>
        </w:rPr>
      </w:pPr>
    </w:p>
    <w:p w:rsidR="00A513B8" w:rsidRDefault="00A513B8" w:rsidP="00A513B8">
      <w:pPr>
        <w:rPr>
          <w:rFonts w:ascii="Times New Roman" w:eastAsia="宋体" w:hAnsi="宋体" w:cs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7"/>
        <w:gridCol w:w="4265"/>
      </w:tblGrid>
      <w:tr w:rsidR="00A513B8" w:rsidRPr="000F1978" w:rsidTr="00E26102">
        <w:tc>
          <w:tcPr>
            <w:tcW w:w="4927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被测变量</w:t>
            </w:r>
          </w:p>
        </w:tc>
        <w:tc>
          <w:tcPr>
            <w:tcW w:w="4928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pH</w:t>
            </w:r>
          </w:p>
        </w:tc>
      </w:tr>
    </w:tbl>
    <w:p w:rsidR="00A513B8" w:rsidRPr="000F1978" w:rsidRDefault="00B0381A" w:rsidP="00A513B8">
      <w:pPr>
        <w:rPr>
          <w:rFonts w:ascii="Times New Roman" w:eastAsia="宋体" w:hAnsi="宋体" w:cs="Times New Roman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变送器技术指标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2"/>
        <w:gridCol w:w="4310"/>
      </w:tblGrid>
      <w:tr w:rsidR="00A513B8" w:rsidRPr="000F1978" w:rsidTr="00A513B8">
        <w:tc>
          <w:tcPr>
            <w:tcW w:w="421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显示</w:t>
            </w:r>
          </w:p>
        </w:tc>
        <w:tc>
          <w:tcPr>
            <w:tcW w:w="4310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液晶显示</w:t>
            </w:r>
          </w:p>
        </w:tc>
      </w:tr>
      <w:tr w:rsidR="00A513B8" w:rsidRPr="000F1978" w:rsidTr="00A513B8">
        <w:tc>
          <w:tcPr>
            <w:tcW w:w="421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测量范围</w:t>
            </w:r>
          </w:p>
        </w:tc>
        <w:tc>
          <w:tcPr>
            <w:tcW w:w="4310" w:type="dxa"/>
          </w:tcPr>
          <w:p w:rsidR="00A513B8" w:rsidRPr="000F1978" w:rsidRDefault="00A513B8" w:rsidP="00A513B8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1"/>
              </w:rPr>
              <w:t>0-</w:t>
            </w:r>
            <w:r>
              <w:rPr>
                <w:rFonts w:ascii="Times New Roman" w:hAnsi="宋体" w:hint="eastAsia"/>
                <w:sz w:val="24"/>
                <w:szCs w:val="21"/>
              </w:rPr>
              <w:t>14p</w:t>
            </w:r>
            <w:r w:rsidR="00B0381A">
              <w:rPr>
                <w:rFonts w:ascii="Times New Roman" w:hAnsi="宋体" w:hint="eastAsia"/>
                <w:sz w:val="24"/>
                <w:szCs w:val="21"/>
              </w:rPr>
              <w:t>H</w:t>
            </w:r>
          </w:p>
        </w:tc>
      </w:tr>
      <w:tr w:rsidR="00A513B8" w:rsidRPr="000F1978" w:rsidTr="00A513B8">
        <w:tc>
          <w:tcPr>
            <w:tcW w:w="421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温度补偿范围</w:t>
            </w:r>
          </w:p>
        </w:tc>
        <w:tc>
          <w:tcPr>
            <w:tcW w:w="4310" w:type="dxa"/>
          </w:tcPr>
          <w:p w:rsidR="00A513B8" w:rsidRPr="000F1978" w:rsidRDefault="00A513B8" w:rsidP="00A513B8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5-55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℃</w:t>
            </w:r>
            <w:r>
              <w:rPr>
                <w:rFonts w:ascii="Times New Roman" w:hAnsi="宋体" w:hint="eastAsia"/>
                <w:sz w:val="24"/>
                <w:szCs w:val="21"/>
              </w:rPr>
              <w:t>(</w:t>
            </w:r>
            <w:r>
              <w:rPr>
                <w:rFonts w:ascii="Times New Roman" w:hAnsi="宋体" w:hint="eastAsia"/>
                <w:sz w:val="24"/>
                <w:szCs w:val="21"/>
              </w:rPr>
              <w:t>自动补偿</w:t>
            </w:r>
            <w:r>
              <w:rPr>
                <w:rFonts w:ascii="Times New Roman" w:hAnsi="宋体" w:hint="eastAsia"/>
                <w:sz w:val="24"/>
                <w:szCs w:val="21"/>
              </w:rPr>
              <w:t>)</w:t>
            </w:r>
          </w:p>
        </w:tc>
      </w:tr>
      <w:tr w:rsidR="00A513B8" w:rsidRPr="000F1978" w:rsidTr="00A513B8">
        <w:tc>
          <w:tcPr>
            <w:tcW w:w="421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负载电阻</w:t>
            </w:r>
          </w:p>
        </w:tc>
        <w:tc>
          <w:tcPr>
            <w:tcW w:w="4310" w:type="dxa"/>
          </w:tcPr>
          <w:p w:rsidR="00A513B8" w:rsidRPr="000F1978" w:rsidRDefault="00A513B8" w:rsidP="00E26102">
            <w:pPr>
              <w:rPr>
                <w:rFonts w:ascii="Calibri" w:eastAsia="宋体" w:hAnsi="Calibri" w:cs="Times New Roman"/>
                <w:snapToGrid w:val="0"/>
                <w:sz w:val="24"/>
                <w:szCs w:val="21"/>
              </w:rPr>
            </w:pPr>
            <w:r w:rsidRPr="000F1978"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≤</w:t>
            </w:r>
            <w:r>
              <w:rPr>
                <w:rFonts w:hint="eastAsia"/>
                <w:snapToGrid w:val="0"/>
                <w:sz w:val="24"/>
                <w:szCs w:val="21"/>
              </w:rPr>
              <w:t>500</w:t>
            </w:r>
            <w:r w:rsidRPr="000F1978"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Ω</w:t>
            </w:r>
          </w:p>
        </w:tc>
      </w:tr>
      <w:tr w:rsidR="00A513B8" w:rsidRPr="000F1978" w:rsidTr="00A513B8">
        <w:tc>
          <w:tcPr>
            <w:tcW w:w="421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信号输出</w:t>
            </w:r>
          </w:p>
        </w:tc>
        <w:tc>
          <w:tcPr>
            <w:tcW w:w="4310" w:type="dxa"/>
          </w:tcPr>
          <w:p w:rsidR="00A513B8" w:rsidRPr="000F1978" w:rsidRDefault="00A513B8" w:rsidP="00A513B8">
            <w:pPr>
              <w:rPr>
                <w:rFonts w:ascii="Calibri" w:eastAsia="宋体" w:hAnsi="Calibri" w:cs="Times New Roman"/>
                <w:snapToGrid w:val="0"/>
                <w:sz w:val="24"/>
                <w:szCs w:val="21"/>
              </w:rPr>
            </w:pPr>
            <w:r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4-20mA</w:t>
            </w:r>
          </w:p>
        </w:tc>
      </w:tr>
    </w:tbl>
    <w:p w:rsidR="00A513B8" w:rsidRPr="000F1978" w:rsidRDefault="00A513B8" w:rsidP="00A513B8">
      <w:pPr>
        <w:rPr>
          <w:rFonts w:ascii="Times New Roman" w:eastAsia="宋体" w:hAnsi="宋体" w:cs="Times New Roman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pH</w:t>
      </w:r>
      <w:r w:rsidR="00B0381A">
        <w:rPr>
          <w:rFonts w:ascii="Times New Roman" w:hAnsi="宋体" w:hint="eastAsia"/>
          <w:sz w:val="24"/>
          <w:szCs w:val="21"/>
        </w:rPr>
        <w:t>测量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3"/>
        <w:gridCol w:w="4299"/>
      </w:tblGrid>
      <w:tr w:rsidR="00A513B8" w:rsidRPr="000F1978" w:rsidTr="00B0381A">
        <w:tc>
          <w:tcPr>
            <w:tcW w:w="4223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测量分辨率</w:t>
            </w:r>
          </w:p>
        </w:tc>
        <w:tc>
          <w:tcPr>
            <w:tcW w:w="4299" w:type="dxa"/>
          </w:tcPr>
          <w:p w:rsidR="00A513B8" w:rsidRPr="000F1978" w:rsidRDefault="00A513B8" w:rsidP="00A513B8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0.01</w:t>
            </w:r>
            <w:r>
              <w:rPr>
                <w:rFonts w:ascii="Times New Roman" w:hAnsi="宋体" w:hint="eastAsia"/>
                <w:sz w:val="24"/>
                <w:szCs w:val="21"/>
              </w:rPr>
              <w:t>p</w:t>
            </w:r>
            <w:r w:rsidR="00B0381A">
              <w:rPr>
                <w:rFonts w:ascii="Times New Roman" w:hAnsi="宋体" w:hint="eastAsia"/>
                <w:sz w:val="24"/>
                <w:szCs w:val="21"/>
              </w:rPr>
              <w:t>H</w:t>
            </w:r>
          </w:p>
        </w:tc>
      </w:tr>
      <w:tr w:rsidR="00A513B8" w:rsidRPr="000F1978" w:rsidTr="00B0381A">
        <w:tc>
          <w:tcPr>
            <w:tcW w:w="4223" w:type="dxa"/>
          </w:tcPr>
          <w:p w:rsidR="00A513B8" w:rsidRPr="000F1978" w:rsidRDefault="00A513B8" w:rsidP="00A513B8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测量</w:t>
            </w:r>
            <w:r>
              <w:rPr>
                <w:rFonts w:ascii="Times New Roman" w:hAnsi="宋体" w:hint="eastAsia"/>
                <w:sz w:val="24"/>
                <w:szCs w:val="21"/>
              </w:rPr>
              <w:t>精度</w:t>
            </w:r>
          </w:p>
        </w:tc>
        <w:tc>
          <w:tcPr>
            <w:tcW w:w="4299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Calibri" w:eastAsia="微软雅黑" w:hAnsi="Calibri" w:cs="Times New Roman"/>
              </w:rPr>
              <w:t>±</w:t>
            </w:r>
            <w:r>
              <w:rPr>
                <w:rFonts w:eastAsia="微软雅黑" w:hint="eastAsia"/>
              </w:rPr>
              <w:t>0.2</w:t>
            </w:r>
            <w:r w:rsidRPr="000F1978">
              <w:rPr>
                <w:rFonts w:ascii="Calibri" w:eastAsia="宋体" w:hAnsi="Calibri" w:cs="Times New Roman"/>
                <w:snapToGrid w:val="0"/>
                <w:sz w:val="24"/>
                <w:szCs w:val="21"/>
              </w:rPr>
              <w:t>%FS</w:t>
            </w:r>
          </w:p>
        </w:tc>
      </w:tr>
      <w:tr w:rsidR="00B0381A" w:rsidRPr="000F1978" w:rsidTr="00B0381A">
        <w:tc>
          <w:tcPr>
            <w:tcW w:w="4223" w:type="dxa"/>
          </w:tcPr>
          <w:p w:rsidR="00B0381A" w:rsidRPr="000F1978" w:rsidRDefault="00B0381A" w:rsidP="00A513B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测量原理</w:t>
            </w:r>
          </w:p>
        </w:tc>
        <w:tc>
          <w:tcPr>
            <w:tcW w:w="4299" w:type="dxa"/>
          </w:tcPr>
          <w:p w:rsidR="00B0381A" w:rsidRPr="00B0381A" w:rsidRDefault="00B0381A" w:rsidP="00E26102">
            <w:pPr>
              <w:rPr>
                <w:rFonts w:eastAsia="微软雅黑"/>
                <w:sz w:val="18"/>
              </w:rPr>
            </w:pPr>
            <w:r w:rsidRPr="00B0381A">
              <w:rPr>
                <w:rFonts w:eastAsia="微软雅黑" w:hint="eastAsia"/>
                <w:sz w:val="18"/>
              </w:rPr>
              <w:t>原电池</w:t>
            </w:r>
          </w:p>
        </w:tc>
      </w:tr>
      <w:tr w:rsidR="00B0381A" w:rsidRPr="000F1978" w:rsidTr="00B0381A">
        <w:tc>
          <w:tcPr>
            <w:tcW w:w="4223" w:type="dxa"/>
          </w:tcPr>
          <w:p w:rsidR="00B0381A" w:rsidRDefault="00B0381A" w:rsidP="00A513B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电极输出</w:t>
            </w:r>
          </w:p>
        </w:tc>
        <w:tc>
          <w:tcPr>
            <w:tcW w:w="4299" w:type="dxa"/>
          </w:tcPr>
          <w:p w:rsidR="00B0381A" w:rsidRPr="00B0381A" w:rsidRDefault="00B0381A" w:rsidP="00E26102">
            <w:pPr>
              <w:rPr>
                <w:rFonts w:eastAsia="微软雅黑"/>
                <w:sz w:val="18"/>
              </w:rPr>
            </w:pPr>
            <w:r>
              <w:rPr>
                <w:rFonts w:eastAsia="微软雅黑" w:hint="eastAsia"/>
                <w:sz w:val="18"/>
              </w:rPr>
              <w:t>测量、参比</w:t>
            </w:r>
          </w:p>
        </w:tc>
      </w:tr>
      <w:tr w:rsidR="00A513B8" w:rsidRPr="000F1978" w:rsidTr="00B0381A">
        <w:tc>
          <w:tcPr>
            <w:tcW w:w="4223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重复性</w:t>
            </w:r>
          </w:p>
        </w:tc>
        <w:tc>
          <w:tcPr>
            <w:tcW w:w="4299" w:type="dxa"/>
          </w:tcPr>
          <w:p w:rsidR="00A513B8" w:rsidRPr="000F1978" w:rsidRDefault="00A513B8" w:rsidP="00E26102">
            <w:pPr>
              <w:rPr>
                <w:rFonts w:ascii="Calibri" w:eastAsia="微软雅黑" w:hAnsi="Calibri" w:cs="Times New Roman"/>
              </w:rPr>
            </w:pPr>
            <w:r w:rsidRPr="000F1978">
              <w:rPr>
                <w:rFonts w:ascii="Calibri" w:eastAsia="微软雅黑" w:hAnsi="Calibri" w:cs="Times New Roman"/>
              </w:rPr>
              <w:t>M</w:t>
            </w:r>
            <w:r w:rsidRPr="000F1978">
              <w:rPr>
                <w:rFonts w:ascii="Calibri" w:eastAsia="微软雅黑" w:hAnsi="Calibri" w:cs="Times New Roman" w:hint="eastAsia"/>
              </w:rPr>
              <w:t>ax</w:t>
            </w:r>
            <w:r w:rsidRPr="000F1978">
              <w:rPr>
                <w:rFonts w:ascii="Calibri" w:eastAsia="微软雅黑" w:hAnsi="Calibri" w:cs="Times New Roman" w:hint="eastAsia"/>
              </w:rPr>
              <w:t>，</w:t>
            </w:r>
            <w:r w:rsidRPr="000F1978">
              <w:rPr>
                <w:rFonts w:ascii="Calibri" w:eastAsia="微软雅黑" w:hAnsi="Calibri" w:cs="Times New Roman" w:hint="eastAsia"/>
              </w:rPr>
              <w:t>0.2%</w:t>
            </w:r>
            <w:r w:rsidRPr="000F1978">
              <w:rPr>
                <w:rFonts w:ascii="Calibri" w:eastAsia="微软雅黑" w:hAnsi="Calibri" w:cs="Times New Roman" w:hint="eastAsia"/>
              </w:rPr>
              <w:t>测量范围</w:t>
            </w:r>
          </w:p>
        </w:tc>
      </w:tr>
      <w:tr w:rsidR="00A513B8" w:rsidRPr="000F1978" w:rsidTr="00B0381A">
        <w:trPr>
          <w:trHeight w:val="443"/>
        </w:trPr>
        <w:tc>
          <w:tcPr>
            <w:tcW w:w="4223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pH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输出电流漂移</w:t>
            </w:r>
          </w:p>
        </w:tc>
        <w:tc>
          <w:tcPr>
            <w:tcW w:w="4299" w:type="dxa"/>
          </w:tcPr>
          <w:p w:rsidR="00A513B8" w:rsidRPr="000F1978" w:rsidRDefault="00A513B8" w:rsidP="00E26102">
            <w:pPr>
              <w:rPr>
                <w:rFonts w:ascii="Calibri" w:eastAsia="微软雅黑" w:hAnsi="Calibri" w:cs="Times New Roman"/>
              </w:rPr>
            </w:pPr>
            <w:r w:rsidRPr="000F1978">
              <w:rPr>
                <w:rFonts w:ascii="Calibri" w:eastAsia="微软雅黑" w:hAnsi="Calibri" w:cs="Times New Roman"/>
              </w:rPr>
              <w:t>M</w:t>
            </w:r>
            <w:r w:rsidRPr="000F1978">
              <w:rPr>
                <w:rFonts w:ascii="Calibri" w:eastAsia="微软雅黑" w:hAnsi="Calibri" w:cs="Times New Roman" w:hint="eastAsia"/>
              </w:rPr>
              <w:t>ax</w:t>
            </w:r>
            <w:r w:rsidRPr="000F1978">
              <w:rPr>
                <w:rFonts w:ascii="Calibri" w:eastAsia="微软雅黑" w:hAnsi="Calibri" w:cs="Times New Roman" w:hint="eastAsia"/>
              </w:rPr>
              <w:t>，</w:t>
            </w:r>
            <w:r w:rsidRPr="000F1978">
              <w:rPr>
                <w:rFonts w:ascii="Calibri" w:eastAsia="微软雅黑" w:hAnsi="Calibri" w:cs="Times New Roman" w:hint="eastAsia"/>
              </w:rPr>
              <w:t>0.75%</w:t>
            </w:r>
            <w:r w:rsidRPr="000F1978">
              <w:rPr>
                <w:rFonts w:ascii="Calibri" w:eastAsia="微软雅黑" w:hAnsi="Calibri" w:cs="Times New Roman" w:hint="eastAsia"/>
              </w:rPr>
              <w:t>电流输出范围</w:t>
            </w:r>
          </w:p>
        </w:tc>
      </w:tr>
    </w:tbl>
    <w:p w:rsidR="00A513B8" w:rsidRPr="000F1978" w:rsidRDefault="00A513B8" w:rsidP="00A513B8">
      <w:pPr>
        <w:rPr>
          <w:rFonts w:ascii="Times New Roman" w:eastAsia="宋体" w:hAnsi="宋体" w:cs="Times New Roman"/>
          <w:sz w:val="24"/>
          <w:szCs w:val="21"/>
        </w:rPr>
      </w:pPr>
      <w:r w:rsidRPr="000F1978">
        <w:rPr>
          <w:rFonts w:ascii="Times New Roman" w:eastAsia="宋体" w:hAnsi="宋体" w:cs="Times New Roman" w:hint="eastAsia"/>
          <w:sz w:val="24"/>
          <w:szCs w:val="21"/>
        </w:rPr>
        <w:t>环境条件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4"/>
        <w:gridCol w:w="4278"/>
      </w:tblGrid>
      <w:tr w:rsidR="00A513B8" w:rsidRPr="000F1978" w:rsidTr="00A513B8">
        <w:tc>
          <w:tcPr>
            <w:tcW w:w="4244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环境温度（工作条件）</w:t>
            </w:r>
          </w:p>
        </w:tc>
        <w:tc>
          <w:tcPr>
            <w:tcW w:w="4278" w:type="dxa"/>
          </w:tcPr>
          <w:p w:rsidR="00A513B8" w:rsidRPr="000F1978" w:rsidRDefault="00A513B8" w:rsidP="00A513B8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1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-</w:t>
            </w:r>
            <w:r>
              <w:rPr>
                <w:rFonts w:ascii="Times New Roman" w:hAnsi="宋体" w:hint="eastAsia"/>
                <w:sz w:val="24"/>
                <w:szCs w:val="21"/>
              </w:rPr>
              <w:t>55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℃</w:t>
            </w:r>
          </w:p>
        </w:tc>
      </w:tr>
      <w:tr w:rsidR="00A513B8" w:rsidRPr="000F1978" w:rsidTr="00A513B8">
        <w:tc>
          <w:tcPr>
            <w:tcW w:w="4244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环境温度（极限条件）</w:t>
            </w:r>
          </w:p>
        </w:tc>
        <w:tc>
          <w:tcPr>
            <w:tcW w:w="4278" w:type="dxa"/>
          </w:tcPr>
          <w:p w:rsidR="00A513B8" w:rsidRPr="000F1978" w:rsidRDefault="00A513B8" w:rsidP="00A513B8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0-</w:t>
            </w:r>
            <w:r>
              <w:rPr>
                <w:rFonts w:ascii="Times New Roman" w:hAnsi="宋体" w:hint="eastAsia"/>
                <w:sz w:val="24"/>
                <w:szCs w:val="21"/>
              </w:rPr>
              <w:t>60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℃</w:t>
            </w:r>
          </w:p>
        </w:tc>
      </w:tr>
      <w:tr w:rsidR="00A513B8" w:rsidRPr="000F1978" w:rsidTr="00A513B8">
        <w:tc>
          <w:tcPr>
            <w:tcW w:w="4244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相对湿度（正常工作条件）</w:t>
            </w:r>
          </w:p>
        </w:tc>
        <w:tc>
          <w:tcPr>
            <w:tcW w:w="4278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≤</w:t>
            </w:r>
            <w:r w:rsidRPr="000F1978">
              <w:rPr>
                <w:rFonts w:ascii="Calibri" w:eastAsia="宋体" w:hAnsi="Calibri" w:cs="Times New Roman"/>
                <w:snapToGrid w:val="0"/>
                <w:sz w:val="24"/>
                <w:szCs w:val="21"/>
              </w:rPr>
              <w:t>95%</w:t>
            </w:r>
            <w:r w:rsidRPr="000F1978"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无冷凝水</w:t>
            </w:r>
          </w:p>
        </w:tc>
      </w:tr>
      <w:tr w:rsidR="00A513B8" w:rsidRPr="000F1978" w:rsidTr="00A513B8">
        <w:tc>
          <w:tcPr>
            <w:tcW w:w="4244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防护等级</w:t>
            </w:r>
          </w:p>
        </w:tc>
        <w:tc>
          <w:tcPr>
            <w:tcW w:w="4278" w:type="dxa"/>
          </w:tcPr>
          <w:p w:rsidR="00A513B8" w:rsidRPr="000F1978" w:rsidRDefault="00A513B8" w:rsidP="00E26102">
            <w:pPr>
              <w:rPr>
                <w:rFonts w:ascii="Calibri" w:eastAsia="宋体" w:hAnsi="Calibri" w:cs="Times New Roman"/>
                <w:snapToGrid w:val="0"/>
                <w:sz w:val="24"/>
                <w:szCs w:val="21"/>
              </w:rPr>
            </w:pPr>
            <w:r w:rsidRPr="000F1978"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IP65</w:t>
            </w:r>
            <w:r w:rsidRPr="000F1978"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（外壳</w:t>
            </w:r>
            <w:r>
              <w:rPr>
                <w:rFonts w:ascii="Calibri" w:eastAsia="宋体" w:hAnsi="Calibri" w:cs="Times New Roman" w:hint="eastAsia"/>
                <w:snapToGrid w:val="0"/>
                <w:sz w:val="24"/>
                <w:szCs w:val="21"/>
              </w:rPr>
              <w:t>）</w:t>
            </w:r>
          </w:p>
        </w:tc>
      </w:tr>
    </w:tbl>
    <w:p w:rsidR="00A513B8" w:rsidRPr="000F1978" w:rsidRDefault="00A513B8" w:rsidP="00A513B8">
      <w:pPr>
        <w:rPr>
          <w:rFonts w:ascii="Times New Roman" w:eastAsia="宋体" w:hAnsi="宋体" w:cs="Times New Roman"/>
          <w:sz w:val="24"/>
          <w:szCs w:val="21"/>
        </w:rPr>
      </w:pPr>
      <w:r w:rsidRPr="000F1978">
        <w:rPr>
          <w:rFonts w:ascii="Times New Roman" w:eastAsia="宋体" w:hAnsi="宋体" w:cs="Times New Roman" w:hint="eastAsia"/>
          <w:sz w:val="24"/>
          <w:szCs w:val="21"/>
        </w:rPr>
        <w:t>物理参数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4320"/>
      </w:tblGrid>
      <w:tr w:rsidR="00A513B8" w:rsidRPr="000F1978" w:rsidTr="00A513B8">
        <w:tc>
          <w:tcPr>
            <w:tcW w:w="420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变送器开孔尺寸</w:t>
            </w:r>
          </w:p>
        </w:tc>
        <w:tc>
          <w:tcPr>
            <w:tcW w:w="4320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135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×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52mm</w:t>
            </w:r>
          </w:p>
        </w:tc>
      </w:tr>
      <w:tr w:rsidR="00A513B8" w:rsidRPr="000F1978" w:rsidTr="00A513B8">
        <w:tc>
          <w:tcPr>
            <w:tcW w:w="420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变送器外壳尺寸</w:t>
            </w:r>
          </w:p>
        </w:tc>
        <w:tc>
          <w:tcPr>
            <w:tcW w:w="4320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150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（长）×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90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（宽）×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55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（高）</w:t>
            </w:r>
          </w:p>
        </w:tc>
      </w:tr>
      <w:tr w:rsidR="00A513B8" w:rsidRPr="000F1978" w:rsidTr="00A513B8">
        <w:tc>
          <w:tcPr>
            <w:tcW w:w="4202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变送器重量</w:t>
            </w:r>
          </w:p>
        </w:tc>
        <w:tc>
          <w:tcPr>
            <w:tcW w:w="4320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/>
                <w:sz w:val="24"/>
                <w:szCs w:val="21"/>
              </w:rPr>
              <w:t>M</w:t>
            </w: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ax.0.35kg</w:t>
            </w:r>
          </w:p>
        </w:tc>
      </w:tr>
    </w:tbl>
    <w:p w:rsidR="00A513B8" w:rsidRPr="000F1978" w:rsidRDefault="00A513B8" w:rsidP="00A513B8">
      <w:pPr>
        <w:rPr>
          <w:rFonts w:ascii="Times New Roman" w:eastAsia="宋体" w:hAnsi="宋体" w:cs="Times New Roman"/>
          <w:sz w:val="24"/>
          <w:szCs w:val="21"/>
        </w:rPr>
      </w:pPr>
      <w:r w:rsidRPr="000F1978">
        <w:rPr>
          <w:rFonts w:ascii="Times New Roman" w:eastAsia="宋体" w:hAnsi="宋体" w:cs="Times New Roman" w:hint="eastAsia"/>
          <w:sz w:val="24"/>
          <w:szCs w:val="21"/>
        </w:rPr>
        <w:t>电源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3"/>
        <w:gridCol w:w="4309"/>
      </w:tblGrid>
      <w:tr w:rsidR="00A513B8" w:rsidRPr="000F1978" w:rsidTr="00A513B8">
        <w:tc>
          <w:tcPr>
            <w:tcW w:w="4213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变送器供电</w:t>
            </w:r>
          </w:p>
        </w:tc>
        <w:tc>
          <w:tcPr>
            <w:tcW w:w="4309" w:type="dxa"/>
          </w:tcPr>
          <w:p w:rsidR="00A513B8" w:rsidRPr="000F1978" w:rsidRDefault="00A513B8" w:rsidP="00E26102">
            <w:pPr>
              <w:rPr>
                <w:rFonts w:ascii="Times New Roman" w:eastAsia="宋体" w:hAnsi="宋体" w:cs="Times New Roman"/>
                <w:sz w:val="24"/>
                <w:szCs w:val="21"/>
              </w:rPr>
            </w:pPr>
            <w:r w:rsidRPr="000F1978">
              <w:rPr>
                <w:rFonts w:ascii="Times New Roman" w:eastAsia="宋体" w:hAnsi="宋体" w:cs="Times New Roman" w:hint="eastAsia"/>
                <w:sz w:val="24"/>
                <w:szCs w:val="21"/>
              </w:rPr>
              <w:t>24VDC</w:t>
            </w:r>
          </w:p>
        </w:tc>
      </w:tr>
    </w:tbl>
    <w:p w:rsidR="00C0784C" w:rsidRDefault="00C0784C"/>
    <w:sectPr w:rsidR="00C0784C" w:rsidSect="00370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A6" w:rsidRDefault="004F3DA6" w:rsidP="00A513B8">
      <w:r>
        <w:separator/>
      </w:r>
    </w:p>
  </w:endnote>
  <w:endnote w:type="continuationSeparator" w:id="1">
    <w:p w:rsidR="004F3DA6" w:rsidRDefault="004F3DA6" w:rsidP="00A5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A6" w:rsidRDefault="004F3DA6" w:rsidP="00A513B8">
      <w:r>
        <w:separator/>
      </w:r>
    </w:p>
  </w:footnote>
  <w:footnote w:type="continuationSeparator" w:id="1">
    <w:p w:rsidR="004F3DA6" w:rsidRDefault="004F3DA6" w:rsidP="00A51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3B8"/>
    <w:rsid w:val="00370B55"/>
    <w:rsid w:val="004F3DA6"/>
    <w:rsid w:val="00A513B8"/>
    <w:rsid w:val="00B0381A"/>
    <w:rsid w:val="00C0784C"/>
    <w:rsid w:val="00F4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3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3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2015-01-09T04:29:00Z</cp:lastPrinted>
  <dcterms:created xsi:type="dcterms:W3CDTF">2015-01-09T04:14:00Z</dcterms:created>
  <dcterms:modified xsi:type="dcterms:W3CDTF">2015-01-09T04:35:00Z</dcterms:modified>
</cp:coreProperties>
</file>